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854" w14:textId="77777777" w:rsidR="00EA45C5" w:rsidRPr="00EA45C5" w:rsidRDefault="0058360A" w:rsidP="005252F6">
      <w:pPr>
        <w:jc w:val="center"/>
      </w:pPr>
      <w:r>
        <w:rPr>
          <w:noProof/>
          <w:lang w:eastAsia="ru-RU"/>
        </w:rPr>
        <w:drawing>
          <wp:inline distT="0" distB="0" distL="0" distR="0" wp14:anchorId="2F29FD42" wp14:editId="78E592A8">
            <wp:extent cx="2548467" cy="1638300"/>
            <wp:effectExtent l="0" t="0" r="4445" b="0"/>
            <wp:docPr id="1" name="Рисунок 1" descr="C:\Users\pomdir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dir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094" cy="16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3542" w14:textId="1269110E" w:rsidR="0058360A" w:rsidRPr="0058360A" w:rsidRDefault="00E02D6F" w:rsidP="0058360A">
      <w:pPr>
        <w:jc w:val="both"/>
        <w:rPr>
          <w:rFonts w:ascii="Tahoma" w:hAnsi="Tahoma" w:cs="Tahoma"/>
          <w:sz w:val="24"/>
          <w:szCs w:val="24"/>
        </w:rPr>
      </w:pPr>
      <w:r w:rsidRPr="00E02D6F">
        <w:rPr>
          <w:rFonts w:ascii="Tahoma" w:hAnsi="Tahoma" w:cs="Tahoma"/>
          <w:sz w:val="24"/>
          <w:szCs w:val="24"/>
        </w:rPr>
        <w:t>2</w:t>
      </w:r>
      <w:r w:rsidR="00B97B35">
        <w:rPr>
          <w:rFonts w:ascii="Tahoma" w:hAnsi="Tahoma" w:cs="Tahoma"/>
          <w:sz w:val="24"/>
          <w:szCs w:val="24"/>
        </w:rPr>
        <w:t>6</w:t>
      </w:r>
      <w:r w:rsidR="00870A87" w:rsidRPr="00E02D6F">
        <w:rPr>
          <w:rFonts w:ascii="Tahoma" w:hAnsi="Tahoma" w:cs="Tahoma"/>
          <w:sz w:val="24"/>
          <w:szCs w:val="24"/>
        </w:rPr>
        <w:t>.</w:t>
      </w:r>
      <w:r w:rsidRPr="00E02D6F">
        <w:rPr>
          <w:rFonts w:ascii="Tahoma" w:hAnsi="Tahoma" w:cs="Tahoma"/>
          <w:sz w:val="24"/>
          <w:szCs w:val="24"/>
        </w:rPr>
        <w:t>0</w:t>
      </w:r>
      <w:r w:rsidR="00B97B35">
        <w:rPr>
          <w:rFonts w:ascii="Tahoma" w:hAnsi="Tahoma" w:cs="Tahoma"/>
          <w:sz w:val="24"/>
          <w:szCs w:val="24"/>
        </w:rPr>
        <w:t>8</w:t>
      </w:r>
      <w:r w:rsidR="003E3201" w:rsidRPr="00E02D6F">
        <w:rPr>
          <w:rFonts w:ascii="Tahoma" w:hAnsi="Tahoma" w:cs="Tahoma"/>
          <w:sz w:val="24"/>
          <w:szCs w:val="24"/>
        </w:rPr>
        <w:t>.20</w:t>
      </w:r>
      <w:r w:rsidRPr="00E02D6F">
        <w:rPr>
          <w:rFonts w:ascii="Tahoma" w:hAnsi="Tahoma" w:cs="Tahoma"/>
          <w:sz w:val="24"/>
          <w:szCs w:val="24"/>
        </w:rPr>
        <w:t>26</w:t>
      </w:r>
      <w:r w:rsidR="005C0408" w:rsidRPr="00E02D6F">
        <w:rPr>
          <w:rFonts w:ascii="Tahoma" w:hAnsi="Tahoma" w:cs="Tahoma"/>
          <w:sz w:val="24"/>
          <w:szCs w:val="24"/>
        </w:rPr>
        <w:t xml:space="preserve"> </w:t>
      </w:r>
      <w:r w:rsidR="0058360A" w:rsidRPr="00E02D6F">
        <w:rPr>
          <w:rFonts w:ascii="Tahoma" w:hAnsi="Tahoma" w:cs="Tahoma"/>
          <w:sz w:val="24"/>
          <w:szCs w:val="24"/>
        </w:rPr>
        <w:t>г.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</w:p>
    <w:p w14:paraId="22B0D4EF" w14:textId="77777777" w:rsidR="0058360A" w:rsidRPr="0058360A" w:rsidRDefault="0058360A" w:rsidP="0058360A">
      <w:pPr>
        <w:jc w:val="center"/>
        <w:rPr>
          <w:rFonts w:ascii="Tahoma" w:hAnsi="Tahoma" w:cs="Tahoma"/>
          <w:b/>
          <w:sz w:val="24"/>
          <w:szCs w:val="24"/>
        </w:rPr>
      </w:pPr>
      <w:r w:rsidRPr="0058360A">
        <w:rPr>
          <w:rFonts w:ascii="Tahoma" w:hAnsi="Tahoma" w:cs="Tahoma"/>
          <w:b/>
          <w:sz w:val="24"/>
          <w:szCs w:val="24"/>
        </w:rPr>
        <w:t xml:space="preserve">Анонс </w:t>
      </w:r>
      <w:r w:rsidR="007A12CC">
        <w:rPr>
          <w:rFonts w:ascii="Tahoma" w:hAnsi="Tahoma" w:cs="Tahoma"/>
          <w:b/>
          <w:sz w:val="24"/>
          <w:szCs w:val="24"/>
        </w:rPr>
        <w:t>предстоящей</w:t>
      </w:r>
      <w:r w:rsidRPr="0058360A">
        <w:rPr>
          <w:rFonts w:ascii="Tahoma" w:hAnsi="Tahoma" w:cs="Tahoma"/>
          <w:b/>
          <w:sz w:val="24"/>
          <w:szCs w:val="24"/>
        </w:rPr>
        <w:t xml:space="preserve"> закупочной процедуры</w:t>
      </w:r>
    </w:p>
    <w:p w14:paraId="74E591E3" w14:textId="125C5E82" w:rsidR="005252F6" w:rsidRPr="00B97B35" w:rsidRDefault="00DA3178" w:rsidP="00B97B35">
      <w:pPr>
        <w:shd w:val="clear" w:color="auto" w:fill="FFFFFF"/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ООО «Аэропорт «Норильск»</w:t>
      </w:r>
      <w:r w:rsidR="0058360A" w:rsidRPr="00B97B35">
        <w:rPr>
          <w:rFonts w:ascii="Tahoma" w:hAnsi="Tahoma" w:cs="Tahoma"/>
          <w:sz w:val="24"/>
          <w:szCs w:val="24"/>
        </w:rPr>
        <w:t xml:space="preserve"> </w:t>
      </w:r>
      <w:r w:rsidR="005252F6" w:rsidRPr="00B97B35">
        <w:rPr>
          <w:rFonts w:ascii="Tahoma" w:hAnsi="Tahoma" w:cs="Tahoma"/>
          <w:sz w:val="24"/>
          <w:szCs w:val="24"/>
        </w:rPr>
        <w:t xml:space="preserve">(далее – Общество) </w:t>
      </w:r>
      <w:r w:rsidR="0058360A" w:rsidRPr="00B97B35">
        <w:rPr>
          <w:rFonts w:ascii="Tahoma" w:hAnsi="Tahoma" w:cs="Tahoma"/>
          <w:sz w:val="24"/>
          <w:szCs w:val="24"/>
        </w:rPr>
        <w:t xml:space="preserve">анонсирует </w:t>
      </w:r>
      <w:r w:rsidR="005C0408" w:rsidRPr="00B97B35">
        <w:rPr>
          <w:rFonts w:ascii="Tahoma" w:hAnsi="Tahoma" w:cs="Tahoma"/>
          <w:sz w:val="24"/>
          <w:szCs w:val="24"/>
        </w:rPr>
        <w:t xml:space="preserve">предстоящее </w:t>
      </w:r>
      <w:r w:rsidR="0058360A" w:rsidRPr="00B97B35">
        <w:rPr>
          <w:rFonts w:ascii="Tahoma" w:hAnsi="Tahoma" w:cs="Tahoma"/>
          <w:sz w:val="24"/>
          <w:szCs w:val="24"/>
        </w:rPr>
        <w:t xml:space="preserve">проведение закупочной процедуры </w:t>
      </w:r>
      <w:r w:rsidR="007679F0" w:rsidRPr="00B97B35">
        <w:rPr>
          <w:rFonts w:ascii="Tahoma" w:hAnsi="Tahoma" w:cs="Tahoma"/>
          <w:sz w:val="24"/>
          <w:szCs w:val="24"/>
        </w:rPr>
        <w:t>«</w:t>
      </w:r>
      <w:r w:rsidR="00B97B35" w:rsidRPr="00B97B35">
        <w:rPr>
          <w:rFonts w:ascii="Tahoma" w:hAnsi="Tahoma" w:cs="Tahoma"/>
          <w:sz w:val="24"/>
          <w:szCs w:val="24"/>
        </w:rPr>
        <w:t>Выполнение работ по замене противопожарных конструкций (двери, люк) для обеспечения пожарной безопасности на объектах ООО «Аэропорт «Норильск</w:t>
      </w:r>
      <w:r w:rsidR="00B5459F" w:rsidRPr="00B97B35">
        <w:rPr>
          <w:rFonts w:ascii="Tahoma" w:hAnsi="Tahoma" w:cs="Tahoma"/>
          <w:sz w:val="24"/>
          <w:szCs w:val="24"/>
        </w:rPr>
        <w:t>»</w:t>
      </w:r>
      <w:r w:rsidR="00306241" w:rsidRPr="00B97B35">
        <w:rPr>
          <w:rFonts w:ascii="Tahoma" w:hAnsi="Tahoma" w:cs="Tahoma"/>
          <w:sz w:val="24"/>
          <w:szCs w:val="24"/>
        </w:rPr>
        <w:t>.</w:t>
      </w:r>
    </w:p>
    <w:p w14:paraId="261AB318" w14:textId="77777777" w:rsidR="00632B3B" w:rsidRPr="00B97B35" w:rsidRDefault="005252F6" w:rsidP="00B97B35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С более подробной информацией можно ознакомиться, скачав материалы анонса на свой компьютер.</w:t>
      </w:r>
    </w:p>
    <w:p w14:paraId="69555C7C" w14:textId="42C6DC39" w:rsidR="004736EA" w:rsidRPr="00B97B35" w:rsidRDefault="00902266" w:rsidP="00632B3B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 xml:space="preserve">Общество предлагает любому </w:t>
      </w:r>
      <w:r w:rsidR="00243290" w:rsidRPr="00B97B35">
        <w:rPr>
          <w:rFonts w:ascii="Tahoma" w:hAnsi="Tahoma" w:cs="Tahoma"/>
          <w:sz w:val="24"/>
          <w:szCs w:val="24"/>
        </w:rPr>
        <w:t>П</w:t>
      </w:r>
      <w:r w:rsidR="00464C6C" w:rsidRPr="00B97B35">
        <w:rPr>
          <w:rFonts w:ascii="Tahoma" w:hAnsi="Tahoma" w:cs="Tahoma"/>
          <w:sz w:val="24"/>
          <w:szCs w:val="24"/>
        </w:rPr>
        <w:t>одрядчику</w:t>
      </w:r>
      <w:r w:rsidRPr="00B97B35">
        <w:rPr>
          <w:rFonts w:ascii="Tahoma" w:hAnsi="Tahoma" w:cs="Tahoma"/>
          <w:sz w:val="24"/>
          <w:szCs w:val="24"/>
        </w:rPr>
        <w:t>, заинтересованному в предстоящей процедуре закупки, направить в адрес Общества, посредством</w:t>
      </w:r>
      <w:r w:rsidR="005C0408" w:rsidRPr="00B97B35">
        <w:rPr>
          <w:rFonts w:ascii="Tahoma" w:hAnsi="Tahoma" w:cs="Tahoma"/>
          <w:sz w:val="24"/>
          <w:szCs w:val="24"/>
        </w:rPr>
        <w:t xml:space="preserve"> ЭТП</w:t>
      </w:r>
      <w:r w:rsidR="00861F4A" w:rsidRPr="00B97B35">
        <w:rPr>
          <w:rFonts w:ascii="Tahoma" w:hAnsi="Tahoma" w:cs="Tahoma"/>
          <w:sz w:val="24"/>
          <w:szCs w:val="24"/>
        </w:rPr>
        <w:t xml:space="preserve"> и/или электронной почты</w:t>
      </w:r>
      <w:r w:rsidR="005C0408" w:rsidRPr="00B97B35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0B5BCE" w:rsidRPr="00B97B35">
          <w:rPr>
            <w:rStyle w:val="a4"/>
            <w:rFonts w:ascii="Tahoma" w:hAnsi="Tahoma" w:cs="Tahoma"/>
            <w:sz w:val="24"/>
            <w:szCs w:val="24"/>
          </w:rPr>
          <w:t>otdel_zakupok@nor</w:t>
        </w:r>
        <w:r w:rsidR="000B5BCE" w:rsidRPr="00B97B35">
          <w:rPr>
            <w:rStyle w:val="a4"/>
            <w:rFonts w:ascii="Tahoma" w:hAnsi="Tahoma" w:cs="Tahoma"/>
            <w:sz w:val="24"/>
            <w:szCs w:val="24"/>
            <w:lang w:val="en-US"/>
          </w:rPr>
          <w:t>n</w:t>
        </w:r>
        <w:r w:rsidR="000B5BCE" w:rsidRPr="00B97B35">
          <w:rPr>
            <w:rStyle w:val="a4"/>
            <w:rFonts w:ascii="Tahoma" w:hAnsi="Tahoma" w:cs="Tahoma"/>
            <w:sz w:val="24"/>
            <w:szCs w:val="24"/>
          </w:rPr>
          <w:t>ik.ru</w:t>
        </w:r>
      </w:hyperlink>
      <w:r w:rsidR="00861F4A" w:rsidRPr="00B97B35">
        <w:rPr>
          <w:rFonts w:ascii="Tahoma" w:hAnsi="Tahoma" w:cs="Tahoma"/>
          <w:sz w:val="24"/>
          <w:szCs w:val="24"/>
        </w:rPr>
        <w:t xml:space="preserve"> </w:t>
      </w:r>
      <w:r w:rsidR="00673093" w:rsidRPr="00B97B35">
        <w:rPr>
          <w:rFonts w:ascii="Tahoma" w:hAnsi="Tahoma" w:cs="Tahoma"/>
          <w:sz w:val="24"/>
          <w:szCs w:val="24"/>
        </w:rPr>
        <w:t xml:space="preserve">не позднее </w:t>
      </w:r>
      <w:r w:rsidR="00B5459F" w:rsidRPr="00B97B35">
        <w:rPr>
          <w:rFonts w:ascii="Tahoma" w:hAnsi="Tahoma" w:cs="Tahoma"/>
          <w:sz w:val="24"/>
          <w:szCs w:val="24"/>
        </w:rPr>
        <w:t>0</w:t>
      </w:r>
      <w:r w:rsidR="00B97B35" w:rsidRPr="00B97B35">
        <w:rPr>
          <w:rFonts w:ascii="Tahoma" w:hAnsi="Tahoma" w:cs="Tahoma"/>
          <w:sz w:val="24"/>
          <w:szCs w:val="24"/>
        </w:rPr>
        <w:t>3</w:t>
      </w:r>
      <w:r w:rsidR="000B5BCE" w:rsidRPr="00B97B35">
        <w:rPr>
          <w:rFonts w:ascii="Tahoma" w:hAnsi="Tahoma" w:cs="Tahoma"/>
          <w:sz w:val="24"/>
          <w:szCs w:val="24"/>
        </w:rPr>
        <w:t>.</w:t>
      </w:r>
      <w:r w:rsidR="00E02D6F" w:rsidRPr="00B97B35">
        <w:rPr>
          <w:rFonts w:ascii="Tahoma" w:hAnsi="Tahoma" w:cs="Tahoma"/>
          <w:sz w:val="24"/>
          <w:szCs w:val="24"/>
        </w:rPr>
        <w:t>0</w:t>
      </w:r>
      <w:r w:rsidR="00B97B35" w:rsidRPr="00B97B35">
        <w:rPr>
          <w:rFonts w:ascii="Tahoma" w:hAnsi="Tahoma" w:cs="Tahoma"/>
          <w:sz w:val="24"/>
          <w:szCs w:val="24"/>
        </w:rPr>
        <w:t>9</w:t>
      </w:r>
      <w:r w:rsidR="000B5BCE" w:rsidRPr="00B97B35">
        <w:rPr>
          <w:rFonts w:ascii="Tahoma" w:hAnsi="Tahoma" w:cs="Tahoma"/>
          <w:sz w:val="24"/>
          <w:szCs w:val="24"/>
        </w:rPr>
        <w:t>.2</w:t>
      </w:r>
      <w:r w:rsidR="00243290" w:rsidRPr="00B97B35">
        <w:rPr>
          <w:rFonts w:ascii="Tahoma" w:hAnsi="Tahoma" w:cs="Tahoma"/>
          <w:sz w:val="24"/>
          <w:szCs w:val="24"/>
        </w:rPr>
        <w:t>02</w:t>
      </w:r>
      <w:r w:rsidR="00E02D6F" w:rsidRPr="00B97B35">
        <w:rPr>
          <w:rFonts w:ascii="Tahoma" w:hAnsi="Tahoma" w:cs="Tahoma"/>
          <w:sz w:val="24"/>
          <w:szCs w:val="24"/>
        </w:rPr>
        <w:t>6</w:t>
      </w:r>
      <w:r w:rsidRPr="00B97B35">
        <w:rPr>
          <w:rFonts w:ascii="Tahoma" w:hAnsi="Tahoma" w:cs="Tahoma"/>
          <w:sz w:val="24"/>
          <w:szCs w:val="24"/>
        </w:rPr>
        <w:t xml:space="preserve"> года, предложения, информацию о себе и своей Продукции (в соответствии с требованиями, зафиксированными </w:t>
      </w:r>
      <w:r w:rsidR="00DA4FEF" w:rsidRPr="00B97B35">
        <w:rPr>
          <w:rFonts w:ascii="Tahoma" w:hAnsi="Tahoma" w:cs="Tahoma"/>
          <w:sz w:val="24"/>
          <w:szCs w:val="24"/>
        </w:rPr>
        <w:t>ТЗ</w:t>
      </w:r>
      <w:r w:rsidRPr="00B97B35">
        <w:rPr>
          <w:rFonts w:ascii="Tahoma" w:hAnsi="Tahoma" w:cs="Tahoma"/>
          <w:sz w:val="24"/>
          <w:szCs w:val="24"/>
        </w:rPr>
        <w:t>)</w:t>
      </w:r>
      <w:r w:rsidR="005C0408" w:rsidRPr="00B97B35">
        <w:rPr>
          <w:rFonts w:ascii="Tahoma" w:hAnsi="Tahoma" w:cs="Tahoma"/>
          <w:sz w:val="24"/>
          <w:szCs w:val="24"/>
        </w:rPr>
        <w:t xml:space="preserve"> и </w:t>
      </w:r>
      <w:r w:rsidR="00BD6840" w:rsidRPr="00B97B35">
        <w:rPr>
          <w:rFonts w:ascii="Tahoma" w:hAnsi="Tahoma" w:cs="Tahoma"/>
          <w:sz w:val="24"/>
          <w:szCs w:val="24"/>
        </w:rPr>
        <w:t>технико-коммерческое предложение со стоимостными показателями</w:t>
      </w:r>
      <w:r w:rsidR="005252F6" w:rsidRPr="00B97B35">
        <w:rPr>
          <w:rFonts w:ascii="Tahoma" w:hAnsi="Tahoma" w:cs="Tahoma"/>
          <w:sz w:val="24"/>
          <w:szCs w:val="24"/>
        </w:rPr>
        <w:t xml:space="preserve"> в графическом виде на бланке организации (</w:t>
      </w:r>
      <w:r w:rsidR="005252F6" w:rsidRPr="00B97B35">
        <w:rPr>
          <w:rFonts w:ascii="Tahoma" w:hAnsi="Tahoma" w:cs="Tahoma"/>
          <w:bCs/>
          <w:sz w:val="24"/>
          <w:szCs w:val="24"/>
        </w:rPr>
        <w:t>если есть), с подписью руководителя и печатью организации (при наличии</w:t>
      </w:r>
      <w:r w:rsidR="00BD5108" w:rsidRPr="00B97B35">
        <w:rPr>
          <w:rFonts w:ascii="Tahoma" w:hAnsi="Tahoma" w:cs="Tahoma"/>
          <w:bCs/>
          <w:sz w:val="24"/>
          <w:szCs w:val="24"/>
        </w:rPr>
        <w:t>)</w:t>
      </w:r>
      <w:r w:rsidR="00BD6840" w:rsidRPr="00B97B35">
        <w:rPr>
          <w:rFonts w:ascii="Tahoma" w:hAnsi="Tahoma" w:cs="Tahoma"/>
          <w:bCs/>
          <w:sz w:val="24"/>
          <w:szCs w:val="24"/>
        </w:rPr>
        <w:t>, дополнительно в формате MS Excel (.</w:t>
      </w:r>
      <w:proofErr w:type="spellStart"/>
      <w:r w:rsidR="00BD6840" w:rsidRPr="00B97B35">
        <w:rPr>
          <w:rFonts w:ascii="Tahoma" w:hAnsi="Tahoma" w:cs="Tahoma"/>
          <w:bCs/>
          <w:sz w:val="24"/>
          <w:szCs w:val="24"/>
        </w:rPr>
        <w:t>xls</w:t>
      </w:r>
      <w:proofErr w:type="spellEnd"/>
      <w:r w:rsidR="00BD6840" w:rsidRPr="00B97B35">
        <w:rPr>
          <w:rFonts w:ascii="Tahoma" w:hAnsi="Tahoma" w:cs="Tahoma"/>
          <w:sz w:val="24"/>
          <w:szCs w:val="24"/>
        </w:rPr>
        <w:t>)</w:t>
      </w:r>
      <w:r w:rsidR="005252F6" w:rsidRPr="00B97B35">
        <w:rPr>
          <w:rFonts w:ascii="Tahoma" w:hAnsi="Tahoma" w:cs="Tahoma"/>
          <w:sz w:val="24"/>
          <w:szCs w:val="24"/>
        </w:rPr>
        <w:t>.</w:t>
      </w:r>
      <w:r w:rsidR="00F25F59" w:rsidRPr="00B97B35">
        <w:rPr>
          <w:rFonts w:ascii="Tahoma" w:hAnsi="Tahoma" w:cs="Tahoma"/>
          <w:sz w:val="24"/>
          <w:szCs w:val="24"/>
        </w:rPr>
        <w:t xml:space="preserve"> </w:t>
      </w:r>
    </w:p>
    <w:p w14:paraId="0AC9E6CE" w14:textId="77777777" w:rsidR="00417B95" w:rsidRPr="00B97B35" w:rsidRDefault="005252F6" w:rsidP="00464C6C">
      <w:pPr>
        <w:spacing w:after="0" w:line="240" w:lineRule="auto"/>
        <w:ind w:firstLine="709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С целью получения дополнительной информации Вы можете обращаться</w:t>
      </w:r>
      <w:r w:rsidR="00417B95" w:rsidRPr="00B97B35">
        <w:rPr>
          <w:rFonts w:ascii="Tahoma" w:hAnsi="Tahoma" w:cs="Tahoma"/>
          <w:sz w:val="24"/>
          <w:szCs w:val="24"/>
        </w:rPr>
        <w:t xml:space="preserve"> к</w:t>
      </w:r>
      <w:r w:rsidR="00BD6840" w:rsidRPr="00B97B35">
        <w:rPr>
          <w:rFonts w:ascii="Tahoma" w:hAnsi="Tahoma" w:cs="Tahoma"/>
          <w:sz w:val="24"/>
          <w:szCs w:val="24"/>
        </w:rPr>
        <w:t>:</w:t>
      </w:r>
    </w:p>
    <w:p w14:paraId="7EA81392" w14:textId="0D36345E" w:rsidR="00417B95" w:rsidRPr="00B97B35" w:rsidRDefault="00F025D8" w:rsidP="008F1DD3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ведущему инженеру по техническому надзору</w:t>
      </w:r>
      <w:r w:rsidR="00417B95" w:rsidRPr="00B97B35">
        <w:rPr>
          <w:rFonts w:ascii="Tahoma" w:hAnsi="Tahoma" w:cs="Tahoma"/>
          <w:sz w:val="24"/>
          <w:szCs w:val="24"/>
        </w:rPr>
        <w:t xml:space="preserve"> службы</w:t>
      </w:r>
      <w:r w:rsidRPr="00B97B35">
        <w:rPr>
          <w:rFonts w:ascii="Tahoma" w:hAnsi="Tahoma" w:cs="Tahoma"/>
          <w:sz w:val="24"/>
          <w:szCs w:val="24"/>
        </w:rPr>
        <w:t xml:space="preserve"> эксплуатации зданий и сооружений</w:t>
      </w:r>
      <w:r w:rsidR="00417B95" w:rsidRPr="00B97B35">
        <w:rPr>
          <w:rFonts w:ascii="Tahoma" w:hAnsi="Tahoma" w:cs="Tahoma"/>
          <w:sz w:val="24"/>
          <w:szCs w:val="24"/>
        </w:rPr>
        <w:t xml:space="preserve"> </w:t>
      </w:r>
      <w:r w:rsidR="002817CD" w:rsidRPr="00B97B35">
        <w:rPr>
          <w:rFonts w:ascii="Tahoma" w:hAnsi="Tahoma" w:cs="Tahoma"/>
          <w:sz w:val="24"/>
          <w:szCs w:val="24"/>
        </w:rPr>
        <w:t>Чайке Инне Григорьевне</w:t>
      </w:r>
      <w:r w:rsidRPr="00B97B35">
        <w:rPr>
          <w:rFonts w:ascii="Tahoma" w:hAnsi="Tahoma" w:cs="Tahoma"/>
          <w:sz w:val="24"/>
          <w:szCs w:val="24"/>
        </w:rPr>
        <w:t>,</w:t>
      </w:r>
      <w:r w:rsidR="00417B95" w:rsidRPr="00B97B35">
        <w:rPr>
          <w:rFonts w:ascii="Tahoma" w:hAnsi="Tahoma" w:cs="Tahoma"/>
          <w:sz w:val="24"/>
          <w:szCs w:val="24"/>
        </w:rPr>
        <w:t xml:space="preserve"> контактный телефон: </w:t>
      </w:r>
      <w:r w:rsidR="00DD3BC9">
        <w:rPr>
          <w:rFonts w:ascii="Tahoma" w:hAnsi="Tahoma" w:cs="Tahoma"/>
          <w:sz w:val="24"/>
          <w:szCs w:val="24"/>
        </w:rPr>
        <w:t xml:space="preserve">               </w:t>
      </w:r>
      <w:proofErr w:type="gramStart"/>
      <w:r w:rsidR="00DD3BC9">
        <w:rPr>
          <w:rFonts w:ascii="Tahoma" w:hAnsi="Tahoma" w:cs="Tahoma"/>
          <w:sz w:val="24"/>
          <w:szCs w:val="24"/>
        </w:rPr>
        <w:t xml:space="preserve">  </w:t>
      </w:r>
      <w:r w:rsidR="00560BA6">
        <w:rPr>
          <w:rFonts w:ascii="Tahoma" w:hAnsi="Tahoma" w:cs="Tahoma"/>
          <w:sz w:val="24"/>
          <w:szCs w:val="24"/>
        </w:rPr>
        <w:t xml:space="preserve"> </w:t>
      </w:r>
      <w:r w:rsidR="00417B95" w:rsidRPr="00B97B35">
        <w:rPr>
          <w:rFonts w:ascii="Tahoma" w:hAnsi="Tahoma" w:cs="Tahoma"/>
          <w:sz w:val="24"/>
          <w:szCs w:val="24"/>
        </w:rPr>
        <w:t>(</w:t>
      </w:r>
      <w:proofErr w:type="gramEnd"/>
      <w:r w:rsidR="00417B95" w:rsidRPr="00B97B35">
        <w:rPr>
          <w:rFonts w:ascii="Tahoma" w:hAnsi="Tahoma" w:cs="Tahoma"/>
          <w:sz w:val="24"/>
          <w:szCs w:val="24"/>
        </w:rPr>
        <w:t>3919) 31</w:t>
      </w:r>
      <w:r w:rsidRPr="00B97B35">
        <w:rPr>
          <w:rFonts w:ascii="Tahoma" w:hAnsi="Tahoma" w:cs="Tahoma"/>
          <w:sz w:val="24"/>
          <w:szCs w:val="24"/>
        </w:rPr>
        <w:t>5</w:t>
      </w:r>
      <w:r w:rsidR="00417B95" w:rsidRPr="00B97B35">
        <w:rPr>
          <w:rFonts w:ascii="Tahoma" w:hAnsi="Tahoma" w:cs="Tahoma"/>
          <w:sz w:val="24"/>
          <w:szCs w:val="24"/>
        </w:rPr>
        <w:t>-</w:t>
      </w:r>
      <w:r w:rsidR="002817CD" w:rsidRPr="00B97B35">
        <w:rPr>
          <w:rFonts w:ascii="Tahoma" w:hAnsi="Tahoma" w:cs="Tahoma"/>
          <w:sz w:val="24"/>
          <w:szCs w:val="24"/>
        </w:rPr>
        <w:t>254</w:t>
      </w:r>
      <w:r w:rsidR="00417B95" w:rsidRPr="00B97B35">
        <w:rPr>
          <w:rFonts w:ascii="Tahoma" w:hAnsi="Tahoma" w:cs="Tahoma"/>
          <w:sz w:val="24"/>
          <w:szCs w:val="24"/>
        </w:rPr>
        <w:t xml:space="preserve">, электронная почта: </w:t>
      </w:r>
      <w:hyperlink r:id="rId7" w:history="1">
        <w:r w:rsidR="00B5459F" w:rsidRPr="00B97B35">
          <w:rPr>
            <w:rStyle w:val="a4"/>
            <w:rFonts w:ascii="Tahoma" w:hAnsi="Tahoma" w:cs="Tahoma"/>
            <w:sz w:val="24"/>
            <w:szCs w:val="24"/>
          </w:rPr>
          <w:t>ChaykaIG@nornik.ru</w:t>
        </w:r>
      </w:hyperlink>
      <w:r w:rsidR="00417B95" w:rsidRPr="00B97B35">
        <w:rPr>
          <w:rFonts w:ascii="Tahoma" w:hAnsi="Tahoma" w:cs="Tahoma"/>
          <w:sz w:val="24"/>
          <w:szCs w:val="24"/>
        </w:rPr>
        <w:t>;</w:t>
      </w:r>
    </w:p>
    <w:p w14:paraId="589EAA46" w14:textId="77777777" w:rsidR="004736EA" w:rsidRPr="00B97B35" w:rsidRDefault="0058360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 xml:space="preserve">На данном этапе проводится предварительная оценка рынка потенциальных </w:t>
      </w:r>
      <w:r w:rsidR="00243290" w:rsidRPr="00B97B35">
        <w:rPr>
          <w:rFonts w:ascii="Tahoma" w:hAnsi="Tahoma" w:cs="Tahoma"/>
          <w:sz w:val="24"/>
          <w:szCs w:val="24"/>
        </w:rPr>
        <w:t>П</w:t>
      </w:r>
      <w:r w:rsidR="00592BF9" w:rsidRPr="00B97B35">
        <w:rPr>
          <w:rFonts w:ascii="Tahoma" w:hAnsi="Tahoma" w:cs="Tahoma"/>
          <w:sz w:val="24"/>
          <w:szCs w:val="24"/>
        </w:rPr>
        <w:t>одрядчиков</w:t>
      </w:r>
      <w:r w:rsidRPr="00B97B35">
        <w:rPr>
          <w:rFonts w:ascii="Tahoma" w:hAnsi="Tahoma" w:cs="Tahoma"/>
          <w:sz w:val="24"/>
          <w:szCs w:val="24"/>
        </w:rPr>
        <w:t>.</w:t>
      </w:r>
    </w:p>
    <w:p w14:paraId="59F71AB1" w14:textId="77777777" w:rsidR="007D6DDB" w:rsidRPr="00B97B35" w:rsidRDefault="004736E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Общество</w:t>
      </w:r>
      <w:r w:rsidR="00386EE5" w:rsidRPr="00B97B35">
        <w:rPr>
          <w:rFonts w:ascii="Tahoma" w:hAnsi="Tahoma" w:cs="Tahoma"/>
          <w:sz w:val="24"/>
          <w:szCs w:val="24"/>
        </w:rPr>
        <w:t xml:space="preserve"> </w:t>
      </w:r>
      <w:r w:rsidR="0081518F" w:rsidRPr="00B97B35">
        <w:rPr>
          <w:rFonts w:ascii="Tahoma" w:hAnsi="Tahoma" w:cs="Tahoma"/>
          <w:sz w:val="24"/>
          <w:szCs w:val="24"/>
        </w:rPr>
        <w:t>заблаговременно</w:t>
      </w:r>
      <w:r w:rsidR="0058360A" w:rsidRPr="00B97B35">
        <w:rPr>
          <w:rFonts w:ascii="Tahoma" w:hAnsi="Tahoma" w:cs="Tahoma"/>
          <w:sz w:val="24"/>
          <w:szCs w:val="24"/>
        </w:rPr>
        <w:t xml:space="preserve"> анонсирует будущую закупку в целях:</w:t>
      </w:r>
    </w:p>
    <w:p w14:paraId="77C7DB47" w14:textId="77777777" w:rsidR="007D6DDB" w:rsidRPr="00B97B35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 xml:space="preserve">проведения анализа и изучения возможностей рынка по удовлетворению потребности Заказчика через получение обратной связи от </w:t>
      </w:r>
      <w:r w:rsidR="00243290" w:rsidRPr="00B97B35">
        <w:rPr>
          <w:rFonts w:ascii="Tahoma" w:hAnsi="Tahoma" w:cs="Tahoma"/>
          <w:sz w:val="24"/>
          <w:szCs w:val="24"/>
        </w:rPr>
        <w:t>П</w:t>
      </w:r>
      <w:r w:rsidR="00592BF9" w:rsidRPr="00B97B35">
        <w:rPr>
          <w:rFonts w:ascii="Tahoma" w:hAnsi="Tahoma" w:cs="Tahoma"/>
          <w:sz w:val="24"/>
          <w:szCs w:val="24"/>
        </w:rPr>
        <w:t>одрядчиков</w:t>
      </w:r>
      <w:r w:rsidRPr="00B97B35">
        <w:rPr>
          <w:rFonts w:ascii="Tahoma" w:hAnsi="Tahoma" w:cs="Tahoma"/>
          <w:sz w:val="24"/>
          <w:szCs w:val="24"/>
        </w:rPr>
        <w:t xml:space="preserve"> относительно параметров предстоящей процедуры закупки; </w:t>
      </w:r>
    </w:p>
    <w:p w14:paraId="493430F9" w14:textId="77777777" w:rsidR="00386EE5" w:rsidRPr="00B97B35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повышения качества проработки извещения, документаци</w:t>
      </w:r>
      <w:r w:rsidR="00386EE5" w:rsidRPr="00B97B35">
        <w:rPr>
          <w:rFonts w:ascii="Tahoma" w:hAnsi="Tahoma" w:cs="Tahoma"/>
          <w:sz w:val="24"/>
          <w:szCs w:val="24"/>
        </w:rPr>
        <w:t>и о закупке и проекта договора.</w:t>
      </w:r>
    </w:p>
    <w:p w14:paraId="724795CC" w14:textId="77777777" w:rsidR="00867433" w:rsidRPr="00B97B35" w:rsidRDefault="0058360A" w:rsidP="00C05EAD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Данная публикация не является официальным документом, объявляющем о начале закупочной процедуры и не должна рассматриваться как предложение о заключении до</w:t>
      </w:r>
      <w:r w:rsidR="00867433" w:rsidRPr="00B97B35">
        <w:rPr>
          <w:rFonts w:ascii="Tahoma" w:hAnsi="Tahoma" w:cs="Tahoma"/>
          <w:sz w:val="24"/>
          <w:szCs w:val="24"/>
        </w:rPr>
        <w:t>говора.</w:t>
      </w:r>
    </w:p>
    <w:p w14:paraId="3F4AAF0B" w14:textId="17F48150" w:rsidR="00675BB2" w:rsidRPr="00B97B35" w:rsidRDefault="00867433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Анонсирование Закупок не влечет за собой обязательств для Общества в проведении основных закупочных процедур, следовательно, не может быть основанием для предъявления каких-либо претензий Обществу в случае не проведения ранее анонсированных Закупок и не является торгами, соответствующими требованиям ст. 447-449 Гражданского кодекса Российской Федерации. Данная публикация не является офертой, не дает никаких прав участникам и не влечет никаких обязательств для Общества.</w:t>
      </w:r>
    </w:p>
    <w:p w14:paraId="1A11AA77" w14:textId="2A749DDB" w:rsidR="00E02D6F" w:rsidRPr="00B97B35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bookmarkStart w:id="0" w:name="_Hlk220065811"/>
      <w:r w:rsidRPr="00B97B35">
        <w:rPr>
          <w:rFonts w:ascii="Tahoma" w:hAnsi="Tahoma" w:cs="Tahoma"/>
          <w:sz w:val="24"/>
          <w:szCs w:val="24"/>
        </w:rPr>
        <w:t>ОКВЭД2:</w:t>
      </w:r>
      <w:r w:rsidR="00DD3BC9">
        <w:rPr>
          <w:rFonts w:ascii="Tahoma" w:hAnsi="Tahoma" w:cs="Tahoma"/>
          <w:sz w:val="24"/>
          <w:szCs w:val="24"/>
        </w:rPr>
        <w:t xml:space="preserve"> 43.32.1</w:t>
      </w:r>
    </w:p>
    <w:p w14:paraId="5C92B0A4" w14:textId="12A2B377" w:rsidR="00E02D6F" w:rsidRPr="00B97B35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97B35">
        <w:rPr>
          <w:rFonts w:ascii="Tahoma" w:hAnsi="Tahoma" w:cs="Tahoma"/>
          <w:sz w:val="24"/>
          <w:szCs w:val="24"/>
        </w:rPr>
        <w:t>ОКПД2:</w:t>
      </w:r>
      <w:bookmarkEnd w:id="0"/>
      <w:r w:rsidR="00C71A1C" w:rsidRPr="00B97B35">
        <w:rPr>
          <w:rFonts w:ascii="Tahoma" w:hAnsi="Tahoma" w:cs="Tahoma"/>
          <w:sz w:val="24"/>
          <w:szCs w:val="24"/>
        </w:rPr>
        <w:t xml:space="preserve"> </w:t>
      </w:r>
      <w:r w:rsidR="00DD3BC9">
        <w:rPr>
          <w:rFonts w:ascii="Tahoma" w:hAnsi="Tahoma" w:cs="Tahoma"/>
          <w:sz w:val="24"/>
          <w:szCs w:val="24"/>
        </w:rPr>
        <w:t>43.32.10.130</w:t>
      </w:r>
    </w:p>
    <w:sectPr w:rsidR="00E02D6F" w:rsidRPr="00B97B35" w:rsidSect="00FC176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019"/>
    <w:multiLevelType w:val="hybridMultilevel"/>
    <w:tmpl w:val="67521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BE2E02"/>
    <w:multiLevelType w:val="hybridMultilevel"/>
    <w:tmpl w:val="5DB2E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41DA"/>
    <w:multiLevelType w:val="hybridMultilevel"/>
    <w:tmpl w:val="0B729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0D2F83"/>
    <w:multiLevelType w:val="hybridMultilevel"/>
    <w:tmpl w:val="CC86BEF6"/>
    <w:lvl w:ilvl="0" w:tplc="68889B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800E6"/>
    <w:multiLevelType w:val="hybridMultilevel"/>
    <w:tmpl w:val="2B282D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7E7529"/>
    <w:multiLevelType w:val="hybridMultilevel"/>
    <w:tmpl w:val="D8B09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7B"/>
    <w:rsid w:val="0001202E"/>
    <w:rsid w:val="000742F8"/>
    <w:rsid w:val="000B5BCE"/>
    <w:rsid w:val="000F4C76"/>
    <w:rsid w:val="000F733C"/>
    <w:rsid w:val="001072AD"/>
    <w:rsid w:val="001334CD"/>
    <w:rsid w:val="0014472A"/>
    <w:rsid w:val="001566B5"/>
    <w:rsid w:val="00203B96"/>
    <w:rsid w:val="002065FF"/>
    <w:rsid w:val="00243290"/>
    <w:rsid w:val="002817CD"/>
    <w:rsid w:val="00306241"/>
    <w:rsid w:val="00314BBE"/>
    <w:rsid w:val="00386EE5"/>
    <w:rsid w:val="003E3201"/>
    <w:rsid w:val="00417B95"/>
    <w:rsid w:val="00464C6C"/>
    <w:rsid w:val="004736EA"/>
    <w:rsid w:val="004905E3"/>
    <w:rsid w:val="004B3C96"/>
    <w:rsid w:val="005252F6"/>
    <w:rsid w:val="00560BA6"/>
    <w:rsid w:val="0058360A"/>
    <w:rsid w:val="00592BF9"/>
    <w:rsid w:val="005C00A7"/>
    <w:rsid w:val="005C0408"/>
    <w:rsid w:val="0062258A"/>
    <w:rsid w:val="006308D7"/>
    <w:rsid w:val="00632B3B"/>
    <w:rsid w:val="00673093"/>
    <w:rsid w:val="00675BB2"/>
    <w:rsid w:val="006825E9"/>
    <w:rsid w:val="0069337B"/>
    <w:rsid w:val="006A7F46"/>
    <w:rsid w:val="006E0299"/>
    <w:rsid w:val="006E252B"/>
    <w:rsid w:val="007238B7"/>
    <w:rsid w:val="007679F0"/>
    <w:rsid w:val="007A12CC"/>
    <w:rsid w:val="007B4B69"/>
    <w:rsid w:val="007C4782"/>
    <w:rsid w:val="007D6DDB"/>
    <w:rsid w:val="0081518F"/>
    <w:rsid w:val="008156C3"/>
    <w:rsid w:val="008335B9"/>
    <w:rsid w:val="00835CC7"/>
    <w:rsid w:val="00861F4A"/>
    <w:rsid w:val="00867433"/>
    <w:rsid w:val="00870A87"/>
    <w:rsid w:val="008930B2"/>
    <w:rsid w:val="008F1DD3"/>
    <w:rsid w:val="00902266"/>
    <w:rsid w:val="009D0AB9"/>
    <w:rsid w:val="00A51963"/>
    <w:rsid w:val="00B2070C"/>
    <w:rsid w:val="00B5459F"/>
    <w:rsid w:val="00B97B35"/>
    <w:rsid w:val="00BB416C"/>
    <w:rsid w:val="00BD5108"/>
    <w:rsid w:val="00BD6840"/>
    <w:rsid w:val="00BF4CCB"/>
    <w:rsid w:val="00C05EAD"/>
    <w:rsid w:val="00C71A1C"/>
    <w:rsid w:val="00CD02B6"/>
    <w:rsid w:val="00D17F03"/>
    <w:rsid w:val="00D23028"/>
    <w:rsid w:val="00D67242"/>
    <w:rsid w:val="00D864D6"/>
    <w:rsid w:val="00DA3178"/>
    <w:rsid w:val="00DA4FEF"/>
    <w:rsid w:val="00DD3BC9"/>
    <w:rsid w:val="00E02D6F"/>
    <w:rsid w:val="00E27D67"/>
    <w:rsid w:val="00EA256C"/>
    <w:rsid w:val="00EA45C5"/>
    <w:rsid w:val="00EC0D39"/>
    <w:rsid w:val="00F025D8"/>
    <w:rsid w:val="00F25F59"/>
    <w:rsid w:val="00F908F0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F74"/>
  <w15:chartTrackingRefBased/>
  <w15:docId w15:val="{01C5FE85-03FE-479C-BC99-7CB02EA7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25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1F4A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0B2"/>
    <w:rPr>
      <w:rFonts w:ascii="Segoe UI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F02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ykaIG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zakupok@norni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Адамия Ирина Анатольевна</dc:creator>
  <cp:keywords/>
  <dc:description/>
  <cp:lastModifiedBy>Галанина Вероника Ильинична</cp:lastModifiedBy>
  <cp:revision>23</cp:revision>
  <cp:lastPrinted>2025-03-24T09:34:00Z</cp:lastPrinted>
  <dcterms:created xsi:type="dcterms:W3CDTF">2025-04-16T07:27:00Z</dcterms:created>
  <dcterms:modified xsi:type="dcterms:W3CDTF">2026-08-26T04:09:00Z</dcterms:modified>
</cp:coreProperties>
</file>